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F869" w14:textId="77777777" w:rsidR="003A4562" w:rsidRDefault="00142EA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проведения Центральной площадки</w:t>
      </w:r>
    </w:p>
    <w:p w14:paraId="7F64A224" w14:textId="77777777" w:rsidR="003A4562" w:rsidRDefault="00142EA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Всероссийской акции по популяризации донорства, </w:t>
      </w:r>
    </w:p>
    <w:p w14:paraId="52AD42A7" w14:textId="77777777" w:rsidR="003A4562" w:rsidRDefault="00142EA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приуроченной к Национальному дню донора</w:t>
      </w:r>
    </w:p>
    <w:p w14:paraId="5BE2D902" w14:textId="77777777" w:rsidR="003A4562" w:rsidRDefault="003A456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AC017D" w14:textId="77777777" w:rsidR="003A4562" w:rsidRDefault="00142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20 апреля 2023 года.</w:t>
      </w:r>
    </w:p>
    <w:p w14:paraId="69C1D121" w14:textId="77777777" w:rsidR="003A4562" w:rsidRDefault="00142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Российская академия народного хозяйства и государственной службы при Президенте Российской Федерации</w:t>
      </w:r>
    </w:p>
    <w:p w14:paraId="4B80CC15" w14:textId="758CF16F" w:rsidR="003A4562" w:rsidRDefault="00142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9C0B8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:00 - 13:00.</w:t>
      </w:r>
    </w:p>
    <w:p w14:paraId="27222D74" w14:textId="3E6EA1EC" w:rsidR="003A4562" w:rsidRDefault="00142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Предполагаемое количество участников: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9C0B81">
        <w:rPr>
          <w:rFonts w:ascii="Times New Roman" w:hAnsi="Times New Roman"/>
          <w:sz w:val="28"/>
          <w:szCs w:val="28"/>
        </w:rPr>
        <w:t>60-70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14:paraId="65367D3A" w14:textId="722071A0" w:rsidR="003A4562" w:rsidRDefault="00142EA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Ответственный организатор площадки:</w:t>
      </w:r>
      <w:r>
        <w:rPr>
          <w:rFonts w:ascii="Times New Roman" w:hAnsi="Times New Roman"/>
          <w:sz w:val="28"/>
          <w:szCs w:val="28"/>
        </w:rPr>
        <w:t xml:space="preserve"> Всероссийское общественное движение «Волонтеры-медики», </w:t>
      </w:r>
      <w:r w:rsidR="009C0B81" w:rsidRPr="009C0B8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государственное казенное учреждение «1586 Военный клинический госпиталь»</w:t>
      </w:r>
      <w:r w:rsidR="00205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55D0">
        <w:rPr>
          <w:rFonts w:ascii="Times New Roman" w:hAnsi="Times New Roman"/>
          <w:sz w:val="28"/>
          <w:szCs w:val="28"/>
        </w:rPr>
        <w:t>Министерств</w:t>
      </w:r>
      <w:r w:rsidR="002055D0">
        <w:rPr>
          <w:rFonts w:ascii="Times New Roman" w:hAnsi="Times New Roman"/>
          <w:sz w:val="28"/>
          <w:szCs w:val="28"/>
        </w:rPr>
        <w:t>а</w:t>
      </w:r>
      <w:r w:rsidR="002055D0">
        <w:rPr>
          <w:rFonts w:ascii="Times New Roman" w:hAnsi="Times New Roman"/>
          <w:sz w:val="28"/>
          <w:szCs w:val="28"/>
        </w:rPr>
        <w:t xml:space="preserve"> обороны Российской Федерации</w:t>
      </w:r>
      <w:r w:rsidR="009C0B81" w:rsidRPr="009C0B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6E03EC39" w14:textId="77777777" w:rsidR="003A4562" w:rsidRDefault="003A4562" w:rsidP="002055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8A3CA5" w14:textId="77777777" w:rsidR="003A4562" w:rsidRDefault="00142EA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Почетные гости:</w:t>
      </w:r>
    </w:p>
    <w:p w14:paraId="7D455C2E" w14:textId="0F12ED8B" w:rsidR="003A4562" w:rsidRDefault="006677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Зацепурина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Анастасия Владимировна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A0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Всероссийского общественного движения «Волонтеры-медики»;</w:t>
      </w:r>
    </w:p>
    <w:p w14:paraId="68EE5389" w14:textId="515B67AD" w:rsidR="003A4562" w:rsidRDefault="00D7058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7513">
        <w:rPr>
          <w:rFonts w:ascii="Times New Roman" w:hAnsi="Times New Roman" w:cs="Times New Roman"/>
          <w:b/>
          <w:i/>
          <w:sz w:val="28"/>
          <w:szCs w:val="28"/>
        </w:rPr>
        <w:t>Троицкий Эдуард Евгеньевич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751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4C751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7513">
        <w:rPr>
          <w:rFonts w:ascii="Times New Roman" w:hAnsi="Times New Roman" w:cs="Times New Roman"/>
          <w:sz w:val="28"/>
          <w:szCs w:val="28"/>
        </w:rPr>
        <w:t xml:space="preserve"> центра крови – главный трансфузиолог ФГБУ «Главный военный клинический госпиталь имени академика Н.Н. Бурденко» МО РФ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42EAD">
        <w:rPr>
          <w:rFonts w:ascii="Times New Roman" w:hAnsi="Times New Roman"/>
          <w:b/>
          <w:bCs/>
          <w:i/>
          <w:iCs/>
          <w:sz w:val="28"/>
          <w:szCs w:val="28"/>
        </w:rPr>
        <w:t>(по согласованию)</w:t>
      </w:r>
      <w:r>
        <w:rPr>
          <w:rFonts w:ascii="Times New Roman" w:hAnsi="Times New Roman"/>
          <w:i/>
          <w:iCs/>
          <w:sz w:val="28"/>
          <w:szCs w:val="28"/>
        </w:rPr>
        <w:t>;</w:t>
      </w:r>
    </w:p>
    <w:p w14:paraId="1A078E4E" w14:textId="77777777" w:rsidR="003A4562" w:rsidRDefault="00142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Комиссаров Алексей Геннадьевич</w:t>
      </w:r>
      <w:r>
        <w:rPr>
          <w:rFonts w:ascii="Times New Roman" w:hAnsi="Times New Roman"/>
          <w:sz w:val="28"/>
          <w:szCs w:val="28"/>
        </w:rPr>
        <w:t xml:space="preserve"> - исполняющий обязанности ректора РАНХиГС, генеральный директор АНО «Россия – страна возможностей»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(по согласованию)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2EEB1084" w14:textId="77777777" w:rsidR="003A4562" w:rsidRDefault="00142EAD">
      <w:pPr>
        <w:spacing w:after="0" w:line="240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14:paraId="0AE56B0D" w14:textId="77777777" w:rsidR="003A4562" w:rsidRDefault="00142EA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Программа мероприятия</w:t>
      </w:r>
    </w:p>
    <w:p w14:paraId="1E48960F" w14:textId="77777777" w:rsidR="003A4562" w:rsidRDefault="003A45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3A4562" w14:paraId="28C32B38" w14:textId="77777777">
        <w:trPr>
          <w:trHeight w:val="31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18A19" w14:textId="77777777" w:rsidR="003A4562" w:rsidRDefault="00142EAD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BDA50" w14:textId="77777777" w:rsidR="003A4562" w:rsidRDefault="00142EAD">
            <w:pPr>
              <w:spacing w:after="0" w:line="276" w:lineRule="auto"/>
              <w:ind w:firstLine="567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Описание </w:t>
            </w:r>
          </w:p>
        </w:tc>
      </w:tr>
      <w:tr w:rsidR="003A4562" w14:paraId="7791237D" w14:textId="77777777">
        <w:trPr>
          <w:trHeight w:val="17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DDC6F" w14:textId="77777777" w:rsidR="003A4562" w:rsidRDefault="00142EAD">
            <w:pPr>
              <w:tabs>
                <w:tab w:val="left" w:pos="624"/>
              </w:tabs>
              <w:spacing w:after="0" w:line="276" w:lineRule="auto"/>
              <w:ind w:firstLine="19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E670A" w14:textId="77777777" w:rsidR="003A4562" w:rsidRDefault="00142EAD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креативной зоны.</w:t>
            </w:r>
          </w:p>
          <w:p w14:paraId="0023C6E0" w14:textId="77777777" w:rsidR="003A4562" w:rsidRDefault="00142EAD">
            <w:pPr>
              <w:spacing w:after="0" w:line="276" w:lineRule="auto"/>
              <w:ind w:firstLine="567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Описание: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креативная зона – стойка, на которой почетные гости и доноры могут сделать себе сувениры и поучаствовать в викторине на тему распространенных мифов и заблуждений о донорстве крови. </w:t>
            </w:r>
          </w:p>
        </w:tc>
      </w:tr>
      <w:tr w:rsidR="003A4562" w14:paraId="35DDE6EE" w14:textId="77777777">
        <w:trPr>
          <w:trHeight w:val="141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B6162" w14:textId="77777777" w:rsidR="003A4562" w:rsidRDefault="00142EAD">
            <w:pPr>
              <w:tabs>
                <w:tab w:val="left" w:pos="624"/>
              </w:tabs>
              <w:spacing w:after="0" w:line="276" w:lineRule="auto"/>
              <w:ind w:firstLine="19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3AEEA" w14:textId="77777777" w:rsidR="003A4562" w:rsidRDefault="00142EAD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донорской почты.</w:t>
            </w:r>
          </w:p>
          <w:p w14:paraId="1B7A1755" w14:textId="77777777" w:rsidR="003A4562" w:rsidRDefault="00142EAD">
            <w:pPr>
              <w:spacing w:after="0" w:line="276" w:lineRule="auto"/>
              <w:ind w:firstLine="567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Описание: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вестибюле будет стоять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почтовый ящик с открытками, на которых каждый желающий сможет написать пожелания и передать пациентам. </w:t>
            </w:r>
          </w:p>
        </w:tc>
      </w:tr>
      <w:tr w:rsidR="003A4562" w14:paraId="7F4E88C7" w14:textId="77777777">
        <w:trPr>
          <w:trHeight w:val="17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10424" w14:textId="77777777" w:rsidR="003A4562" w:rsidRDefault="00142EAD">
            <w:pPr>
              <w:tabs>
                <w:tab w:val="left" w:pos="624"/>
              </w:tabs>
              <w:spacing w:after="0" w:line="276" w:lineRule="auto"/>
              <w:ind w:firstLine="19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89E16" w14:textId="77777777" w:rsidR="003A4562" w:rsidRDefault="00142EAD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крови.</w:t>
            </w:r>
          </w:p>
          <w:p w14:paraId="481596FF" w14:textId="77777777" w:rsidR="003A4562" w:rsidRDefault="00142EAD">
            <w:pPr>
              <w:spacing w:after="0" w:line="276" w:lineRule="auto"/>
              <w:ind w:firstLine="567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Описание: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оказание помощи в организации донорской акции. Волонтеры привлекают доноров, помогают им в логистике и заполнении документов, а также рассказывают о важности регулярного донорства.</w:t>
            </w:r>
          </w:p>
        </w:tc>
      </w:tr>
      <w:tr w:rsidR="003A4562" w14:paraId="0BD6B10B" w14:textId="77777777">
        <w:trPr>
          <w:trHeight w:val="17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239D3" w14:textId="77777777" w:rsidR="003A4562" w:rsidRDefault="00142EAD">
            <w:pPr>
              <w:tabs>
                <w:tab w:val="left" w:pos="624"/>
              </w:tabs>
              <w:spacing w:after="0" w:line="276" w:lineRule="auto"/>
              <w:ind w:firstLine="199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11:00 – 12:00, 12:00 – 13:00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10D1F" w14:textId="77777777" w:rsidR="003A4562" w:rsidRDefault="00142EAD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Квиз «Капля жизни»</w:t>
            </w:r>
          </w:p>
          <w:p w14:paraId="5DF14451" w14:textId="77777777" w:rsidR="003A4562" w:rsidRDefault="00142EAD">
            <w:pPr>
              <w:spacing w:after="0" w:line="276" w:lineRule="auto"/>
              <w:ind w:firstLine="567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Описание: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тематике донорства крови и ее компонентов. Квиз будет затрагивать общие темы донорства крови и ее компонентов, а также тему мифов и заблуждений о донорстве крови.</w:t>
            </w:r>
          </w:p>
        </w:tc>
      </w:tr>
    </w:tbl>
    <w:p w14:paraId="4652AFC3" w14:textId="77777777" w:rsidR="003A4562" w:rsidRDefault="003A4562">
      <w:pPr>
        <w:widowControl w:val="0"/>
        <w:spacing w:after="0" w:line="240" w:lineRule="auto"/>
        <w:jc w:val="center"/>
      </w:pPr>
    </w:p>
    <w:sectPr w:rsidR="003A4562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D3349" w14:textId="77777777" w:rsidR="00244126" w:rsidRDefault="00244126">
      <w:pPr>
        <w:spacing w:after="0" w:line="240" w:lineRule="auto"/>
      </w:pPr>
      <w:r>
        <w:separator/>
      </w:r>
    </w:p>
  </w:endnote>
  <w:endnote w:type="continuationSeparator" w:id="0">
    <w:p w14:paraId="0269846C" w14:textId="77777777" w:rsidR="00244126" w:rsidRDefault="0024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1A272" w14:textId="77777777" w:rsidR="003A4562" w:rsidRDefault="003A4562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7FE53" w14:textId="77777777" w:rsidR="00244126" w:rsidRDefault="00244126">
      <w:pPr>
        <w:spacing w:after="0" w:line="240" w:lineRule="auto"/>
      </w:pPr>
      <w:r>
        <w:separator/>
      </w:r>
    </w:p>
  </w:footnote>
  <w:footnote w:type="continuationSeparator" w:id="0">
    <w:p w14:paraId="35161612" w14:textId="77777777" w:rsidR="00244126" w:rsidRDefault="0024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040DD" w14:textId="77777777" w:rsidR="003A4562" w:rsidRDefault="003A4562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62"/>
    <w:rsid w:val="00142EAD"/>
    <w:rsid w:val="002055D0"/>
    <w:rsid w:val="00244126"/>
    <w:rsid w:val="003A4562"/>
    <w:rsid w:val="006677C5"/>
    <w:rsid w:val="009C0B81"/>
    <w:rsid w:val="00B329BC"/>
    <w:rsid w:val="00CD0B14"/>
    <w:rsid w:val="00D70589"/>
    <w:rsid w:val="00EA00A3"/>
    <w:rsid w:val="00F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BC4E"/>
  <w15:docId w15:val="{59AD7040-9C4C-44A5-9EF5-F6387304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3</cp:revision>
  <dcterms:created xsi:type="dcterms:W3CDTF">2023-04-04T14:20:00Z</dcterms:created>
  <dcterms:modified xsi:type="dcterms:W3CDTF">2023-04-04T14:23:00Z</dcterms:modified>
</cp:coreProperties>
</file>